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01" w:rsidRDefault="00297801" w:rsidP="002978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97801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5940425" cy="7602646"/>
            <wp:effectExtent l="0" t="0" r="3175" b="0"/>
            <wp:docPr id="1" name="Рисунок 1" descr="C:\Users\дом\Desktop\Новая папка (3)\23-29 октября — Неделя борьбы с инсультом\5keff3oz1cb13y2qmq0nxcdqzwpgta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 (3)\23-29 октября — Неделя борьбы с инсультом\5keff3oz1cb13y2qmq0nxcdqzwpgtac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1" w:rsidRDefault="00297801" w:rsidP="002978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7801" w:rsidRPr="00297801" w:rsidRDefault="00297801" w:rsidP="002978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978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23-29 октября — Неделя борьбы с инсультом</w:t>
      </w:r>
    </w:p>
    <w:p w:rsidR="00A561FC" w:rsidRPr="00297801" w:rsidRDefault="00A561FC" w:rsidP="002978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801" w:rsidRPr="00297801" w:rsidRDefault="00297801" w:rsidP="002978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b/>
          <w:bCs/>
          <w:color w:val="000000" w:themeColor="text1"/>
          <w:sz w:val="28"/>
          <w:szCs w:val="28"/>
        </w:rPr>
        <w:t>Симптомы инсульта:</w:t>
      </w:r>
    </w:p>
    <w:p w:rsidR="00297801" w:rsidRPr="00297801" w:rsidRDefault="00297801" w:rsidP="002978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Головокружение, потеря равновесия и координации движения;</w:t>
      </w:r>
    </w:p>
    <w:p w:rsidR="00297801" w:rsidRPr="00297801" w:rsidRDefault="00297801" w:rsidP="002978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Проблемы с речью;</w:t>
      </w:r>
    </w:p>
    <w:p w:rsidR="00297801" w:rsidRPr="00297801" w:rsidRDefault="00297801" w:rsidP="002978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Онемение, слабость или паралич одной стороны тела;</w:t>
      </w:r>
    </w:p>
    <w:p w:rsidR="00297801" w:rsidRPr="00297801" w:rsidRDefault="00297801" w:rsidP="002978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Потемнение в глазах, двоение предметов или их размытие;</w:t>
      </w:r>
    </w:p>
    <w:p w:rsidR="00297801" w:rsidRPr="00297801" w:rsidRDefault="00297801" w:rsidP="002978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Внезапная сильная головная боль.</w:t>
      </w:r>
    </w:p>
    <w:p w:rsidR="00297801" w:rsidRPr="00297801" w:rsidRDefault="00297801" w:rsidP="002978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b/>
          <w:bCs/>
          <w:color w:val="000000" w:themeColor="text1"/>
          <w:sz w:val="28"/>
          <w:szCs w:val="28"/>
        </w:rPr>
        <w:lastRenderedPageBreak/>
        <w:t>Факторы риска:</w:t>
      </w:r>
    </w:p>
    <w:p w:rsidR="00297801" w:rsidRPr="00297801" w:rsidRDefault="00297801" w:rsidP="002978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Артериальная гипертензия (повышение давления на 7,5 мм. рт. ст. увеличивает риск ишемического инсульта вдвое);</w:t>
      </w:r>
    </w:p>
    <w:p w:rsidR="00297801" w:rsidRPr="00297801" w:rsidRDefault="00297801" w:rsidP="002978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Повышенный уровень холестерина в крови;</w:t>
      </w:r>
    </w:p>
    <w:p w:rsidR="00297801" w:rsidRPr="00297801" w:rsidRDefault="00297801" w:rsidP="002978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Атеросклероз;</w:t>
      </w:r>
    </w:p>
    <w:p w:rsidR="00297801" w:rsidRPr="00297801" w:rsidRDefault="00297801" w:rsidP="002978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Курение;</w:t>
      </w:r>
    </w:p>
    <w:p w:rsidR="00297801" w:rsidRPr="00297801" w:rsidRDefault="00297801" w:rsidP="002978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Диабет;</w:t>
      </w:r>
    </w:p>
    <w:p w:rsidR="00297801" w:rsidRPr="00297801" w:rsidRDefault="00297801" w:rsidP="002978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Пожилой возраст (особенно после 65 лет);</w:t>
      </w:r>
    </w:p>
    <w:p w:rsidR="00297801" w:rsidRPr="00297801" w:rsidRDefault="00297801" w:rsidP="002978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Перенесенные и существующие заболевания сердца, особенно мерцательная аритмия, мерцательная аритмия и инфаркт миокарда.</w:t>
      </w:r>
    </w:p>
    <w:p w:rsidR="00297801" w:rsidRPr="00297801" w:rsidRDefault="00297801" w:rsidP="002978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801">
        <w:rPr>
          <w:color w:val="000000" w:themeColor="text1"/>
          <w:sz w:val="28"/>
          <w:szCs w:val="28"/>
        </w:rPr>
        <w:t>Риск развития инсульта повышает наличие сопутствующих заболеваний, к которым относят гипертоническую болезнь, высокий уровень холестерина в крови, сахарный диабет, ожирение. Если подобрана адекватная терапия и пациент четко выполняет назначения врача, это минимизирует риски.</w:t>
      </w:r>
    </w:p>
    <w:p w:rsidR="00297801" w:rsidRPr="00297801" w:rsidRDefault="00297801" w:rsidP="002978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97801" w:rsidRPr="00297801" w:rsidSect="002978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A644C"/>
    <w:multiLevelType w:val="multilevel"/>
    <w:tmpl w:val="245C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5723A"/>
    <w:multiLevelType w:val="multilevel"/>
    <w:tmpl w:val="B60A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0"/>
    <w:rsid w:val="00297801"/>
    <w:rsid w:val="003D6900"/>
    <w:rsid w:val="00A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013C-C97A-46D0-BEDE-53DBB10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2023-09-29T20:19:00Z</dcterms:created>
  <dcterms:modified xsi:type="dcterms:W3CDTF">2023-09-29T20:22:00Z</dcterms:modified>
</cp:coreProperties>
</file>